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43" w:rsidRDefault="00851743" w:rsidP="00851743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85174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Тарифы</w:t>
      </w:r>
    </w:p>
    <w:p w:rsidR="00851743" w:rsidRPr="00851743" w:rsidRDefault="00851743" w:rsidP="00851743">
      <w:pPr>
        <w:spacing w:after="300" w:line="240" w:lineRule="auto"/>
        <w:jc w:val="center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</w:p>
    <w:p w:rsidR="00851743" w:rsidRPr="00851743" w:rsidRDefault="00851743" w:rsidP="00851743">
      <w:pPr>
        <w:spacing w:after="300" w:line="240" w:lineRule="auto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851743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Тарифы на тепловую энергию применяются:</w:t>
      </w:r>
    </w:p>
    <w:p w:rsidR="00851743" w:rsidRPr="00851743" w:rsidRDefault="00851743" w:rsidP="008517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851743">
        <w:rPr>
          <w:rFonts w:ascii="Noto Serif" w:eastAsia="Times New Roman" w:hAnsi="Noto Serif" w:cs="Times New Roman"/>
          <w:b/>
          <w:bCs/>
          <w:color w:val="000000"/>
          <w:sz w:val="28"/>
          <w:szCs w:val="28"/>
          <w:u w:val="single"/>
          <w:lang w:eastAsia="ru-RU"/>
        </w:rPr>
        <w:t>Для населения</w:t>
      </w:r>
      <w:r w:rsidRPr="00851743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 - в соответствии с Указом Президента Республики Беларусь от </w:t>
      </w:r>
      <w:r w:rsidR="00E40825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02.02.2024 №</w:t>
      </w:r>
      <w:proofErr w:type="gramStart"/>
      <w:r w:rsidR="00E40825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41 </w:t>
      </w:r>
      <w:r w:rsidRPr="00851743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«</w:t>
      </w:r>
      <w:proofErr w:type="gramEnd"/>
      <w:r w:rsidR="00E40825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О регулировании в сфере жилищно-коммунального хозяйства</w:t>
      </w:r>
      <w:r w:rsidRPr="00851743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»:</w:t>
      </w:r>
    </w:p>
    <w:p w:rsidR="00851743" w:rsidRPr="00851743" w:rsidRDefault="00851743" w:rsidP="00851743">
      <w:pPr>
        <w:spacing w:after="300" w:line="240" w:lineRule="auto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851743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- на услугу теплоснабжения (отопление и </w:t>
      </w:r>
      <w:r w:rsidR="00E40825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подогрев воды</w:t>
      </w:r>
      <w:r w:rsidRPr="00851743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) рублей за 1 Гкал</w:t>
      </w:r>
    </w:p>
    <w:p w:rsidR="00851743" w:rsidRPr="00851743" w:rsidRDefault="00851743" w:rsidP="00851743">
      <w:pPr>
        <w:spacing w:after="300" w:line="240" w:lineRule="auto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proofErr w:type="gramStart"/>
      <w:r w:rsidRPr="00851743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с</w:t>
      </w:r>
      <w:proofErr w:type="gramEnd"/>
      <w:r w:rsidRPr="00851743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1 января 202</w:t>
      </w:r>
      <w:r w:rsidR="00E40825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4</w:t>
      </w:r>
      <w:r w:rsidRPr="00851743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года- </w:t>
      </w:r>
      <w:r w:rsidR="00E40825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24,7187</w:t>
      </w:r>
      <w:r w:rsidRPr="00851743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;</w:t>
      </w:r>
    </w:p>
    <w:p w:rsidR="00851743" w:rsidRPr="00851743" w:rsidRDefault="00851743" w:rsidP="00851743">
      <w:pPr>
        <w:spacing w:after="300" w:line="240" w:lineRule="auto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proofErr w:type="gramStart"/>
      <w:r w:rsidRPr="00851743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с</w:t>
      </w:r>
      <w:proofErr w:type="gramEnd"/>
      <w:r w:rsidRPr="00851743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1 июня 202</w:t>
      </w:r>
      <w:r w:rsidR="00E40825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4</w:t>
      </w:r>
      <w:r w:rsidRPr="00851743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года </w:t>
      </w:r>
      <w:r w:rsidR="00E40825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–</w:t>
      </w:r>
      <w:r w:rsidRPr="00851743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</w:t>
      </w:r>
      <w:r w:rsidR="00E40825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30,8592</w:t>
      </w:r>
      <w:r w:rsidRPr="00851743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;</w:t>
      </w:r>
    </w:p>
    <w:p w:rsidR="00851743" w:rsidRPr="00851743" w:rsidRDefault="00851743" w:rsidP="00851743">
      <w:pPr>
        <w:spacing w:after="300" w:line="240" w:lineRule="auto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851743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- полное возмещение экономически обоснованных затрат – </w:t>
      </w:r>
      <w:r w:rsidR="00E40825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132,01</w:t>
      </w:r>
      <w:r w:rsidRPr="00851743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;</w:t>
      </w:r>
    </w:p>
    <w:p w:rsidR="00851743" w:rsidRPr="00851743" w:rsidRDefault="00851743" w:rsidP="00851743">
      <w:pPr>
        <w:spacing w:after="300" w:line="240" w:lineRule="auto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851743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 </w:t>
      </w:r>
    </w:p>
    <w:p w:rsidR="00E40825" w:rsidRDefault="00851743" w:rsidP="008517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851743">
        <w:rPr>
          <w:rFonts w:ascii="Noto Serif" w:eastAsia="Times New Roman" w:hAnsi="Noto Serif" w:cs="Times New Roman"/>
          <w:b/>
          <w:bCs/>
          <w:color w:val="000000"/>
          <w:sz w:val="28"/>
          <w:szCs w:val="28"/>
          <w:u w:val="single"/>
          <w:lang w:eastAsia="ru-RU"/>
        </w:rPr>
        <w:t>Для юридических лиц</w:t>
      </w:r>
      <w:r w:rsidRPr="00851743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 - в соответствии с решением Витебского областного исполнительного комитета от </w:t>
      </w:r>
      <w:r w:rsidR="00E40825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22 февраля 2024 г.</w:t>
      </w:r>
      <w:r w:rsidRPr="00851743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№1</w:t>
      </w:r>
      <w:r w:rsidR="00E40825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20</w:t>
      </w:r>
      <w:r w:rsidRPr="00851743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«О регулировании т</w:t>
      </w:r>
      <w:r w:rsidR="00E40825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арифов на коммунальные услуги»:</w:t>
      </w:r>
    </w:p>
    <w:p w:rsidR="00851743" w:rsidRPr="00851743" w:rsidRDefault="00851743" w:rsidP="00E40825">
      <w:pPr>
        <w:spacing w:before="100" w:beforeAutospacing="1" w:after="100" w:afterAutospacing="1" w:line="240" w:lineRule="auto"/>
        <w:ind w:left="72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proofErr w:type="gramStart"/>
      <w:r w:rsidRPr="00851743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рублей</w:t>
      </w:r>
      <w:proofErr w:type="gramEnd"/>
      <w:r w:rsidRPr="00851743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за 1 </w:t>
      </w:r>
      <w:proofErr w:type="spellStart"/>
      <w:r w:rsidRPr="00851743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гигакалорию</w:t>
      </w:r>
      <w:proofErr w:type="spellEnd"/>
      <w:r w:rsidRPr="00851743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(без налога на добавленную стоимость):</w:t>
      </w:r>
    </w:p>
    <w:p w:rsidR="00851743" w:rsidRPr="00851743" w:rsidRDefault="00851743" w:rsidP="00851743">
      <w:pPr>
        <w:spacing w:after="300" w:line="240" w:lineRule="auto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851743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- для юридических лиц, а также физических лиц (в т. ч. индивидуальных предпринимателей), эксплуатирующих нежилые помещения – </w:t>
      </w:r>
      <w:r w:rsidR="00E40825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313,7617</w:t>
      </w:r>
      <w:r w:rsidRPr="00851743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рублей за 1 Гкал.</w:t>
      </w:r>
    </w:p>
    <w:p w:rsidR="00851743" w:rsidRPr="00851743" w:rsidRDefault="00851743" w:rsidP="00851743">
      <w:pPr>
        <w:spacing w:after="30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851743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851743" w:rsidRPr="00851743" w:rsidRDefault="00851743" w:rsidP="00851743">
      <w:pPr>
        <w:spacing w:after="30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851743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 </w:t>
      </w:r>
    </w:p>
    <w:p w:rsidR="00AC7F71" w:rsidRDefault="00E40825"/>
    <w:sectPr w:rsidR="00AC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C243F"/>
    <w:multiLevelType w:val="multilevel"/>
    <w:tmpl w:val="5CDE19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BA5E33"/>
    <w:multiLevelType w:val="multilevel"/>
    <w:tmpl w:val="0B340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43"/>
    <w:rsid w:val="00270352"/>
    <w:rsid w:val="00851743"/>
    <w:rsid w:val="00D62F72"/>
    <w:rsid w:val="00E4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81454-B34F-4DCA-87D1-E025BBF5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2024-03-29T09:50:00Z</dcterms:created>
  <dcterms:modified xsi:type="dcterms:W3CDTF">2024-03-29T09:50:00Z</dcterms:modified>
</cp:coreProperties>
</file>